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EFFABB" w14:textId="77777777" w:rsidR="0092578F" w:rsidRDefault="00766D7F" w:rsidP="0093137A">
      <w:pPr>
        <w:tabs>
          <w:tab w:val="left" w:pos="6096"/>
        </w:tabs>
        <w:spacing w:line="276" w:lineRule="auto"/>
        <w:jc w:val="right"/>
        <w:outlineLvl w:val="0"/>
        <w:rPr>
          <w:rFonts w:ascii="Verdana" w:hAnsi="Verdana"/>
          <w:color w:val="ED1C2A"/>
          <w:sz w:val="30"/>
          <w:szCs w:val="30"/>
        </w:rPr>
      </w:pPr>
      <w:bookmarkStart w:id="0" w:name="_GoBack"/>
      <w:bookmarkEnd w:id="0"/>
      <w:r>
        <w:rPr>
          <w:rFonts w:ascii="Georgia" w:hAnsi="Georgia"/>
          <w:noProof/>
          <w:sz w:val="21"/>
          <w:szCs w:val="21"/>
          <w:lang w:val="en-US"/>
        </w:rPr>
        <w:drawing>
          <wp:anchor distT="0" distB="0" distL="114300" distR="114300" simplePos="0" relativeHeight="251659264" behindDoc="0" locked="0" layoutInCell="1" allowOverlap="1" wp14:anchorId="53AE572C" wp14:editId="62532420">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COMMUNIQUÉ DE PRESSE</w:t>
      </w:r>
    </w:p>
    <w:p w14:paraId="1E72CBDA" w14:textId="7C689082" w:rsidR="0092578F" w:rsidRPr="00164A29" w:rsidRDefault="00410308" w:rsidP="0093137A">
      <w:pPr>
        <w:spacing w:line="276" w:lineRule="auto"/>
        <w:jc w:val="right"/>
        <w:outlineLvl w:val="0"/>
        <w:rPr>
          <w:rFonts w:ascii="Verdana" w:hAnsi="Verdana"/>
          <w:color w:val="ED1C2A"/>
          <w:sz w:val="18"/>
          <w:szCs w:val="18"/>
        </w:rPr>
      </w:pPr>
      <w:r>
        <w:rPr>
          <w:rFonts w:ascii="Verdana" w:hAnsi="Verdana"/>
          <w:color w:val="41525C"/>
          <w:sz w:val="18"/>
          <w:szCs w:val="18"/>
        </w:rPr>
        <w:t>Le 4 juin 2018</w:t>
      </w:r>
    </w:p>
    <w:p w14:paraId="35031DAC" w14:textId="77777777" w:rsidR="00164A29" w:rsidRDefault="00164A29" w:rsidP="00A44D46">
      <w:pPr>
        <w:spacing w:line="276" w:lineRule="auto"/>
        <w:rPr>
          <w:rFonts w:ascii="Verdana" w:hAnsi="Verdana"/>
          <w:color w:val="ED1C2A"/>
          <w:sz w:val="30"/>
          <w:szCs w:val="30"/>
        </w:rPr>
      </w:pPr>
    </w:p>
    <w:p w14:paraId="53962128" w14:textId="77777777" w:rsidR="00506C1D" w:rsidRDefault="00506C1D" w:rsidP="00A44D46">
      <w:pPr>
        <w:tabs>
          <w:tab w:val="left" w:pos="6096"/>
        </w:tabs>
        <w:spacing w:line="276" w:lineRule="auto"/>
        <w:rPr>
          <w:rFonts w:ascii="Verdana" w:hAnsi="Verdana"/>
          <w:color w:val="ED1C2A"/>
          <w:sz w:val="30"/>
          <w:szCs w:val="30"/>
        </w:rPr>
      </w:pPr>
    </w:p>
    <w:p w14:paraId="4182D4EC" w14:textId="507B57BC" w:rsidR="008639B2" w:rsidRPr="001D046B" w:rsidRDefault="000825D4" w:rsidP="008639B2">
      <w:pPr>
        <w:rPr>
          <w:rFonts w:ascii="Georgia" w:hAnsi="Georgia"/>
          <w:b/>
          <w:sz w:val="28"/>
          <w:szCs w:val="28"/>
        </w:rPr>
      </w:pPr>
      <w:r>
        <w:rPr>
          <w:rFonts w:ascii="Georgia" w:hAnsi="Georgia"/>
          <w:b/>
          <w:sz w:val="28"/>
          <w:szCs w:val="28"/>
        </w:rPr>
        <w:t xml:space="preserve">Manitowoc élargit sa gamme de grues sur chenilles aux Crane </w:t>
      </w:r>
      <w:proofErr w:type="spellStart"/>
      <w:r>
        <w:rPr>
          <w:rFonts w:ascii="Georgia" w:hAnsi="Georgia"/>
          <w:b/>
          <w:sz w:val="28"/>
          <w:szCs w:val="28"/>
        </w:rPr>
        <w:t>Days</w:t>
      </w:r>
      <w:proofErr w:type="spellEnd"/>
      <w:r>
        <w:rPr>
          <w:rFonts w:ascii="Georgia" w:hAnsi="Georgia"/>
          <w:b/>
          <w:sz w:val="28"/>
          <w:szCs w:val="28"/>
        </w:rPr>
        <w:t xml:space="preserve"> avec la Manitowoc MLC100-1</w:t>
      </w:r>
    </w:p>
    <w:p w14:paraId="532F2FF5" w14:textId="77777777" w:rsidR="008639B2" w:rsidRDefault="008639B2" w:rsidP="008639B2">
      <w:pPr>
        <w:rPr>
          <w:rFonts w:ascii="Georgia" w:hAnsi="Georgia"/>
          <w:sz w:val="21"/>
          <w:szCs w:val="21"/>
        </w:rPr>
      </w:pPr>
    </w:p>
    <w:p w14:paraId="544FBC1E" w14:textId="62467555" w:rsidR="008639B2" w:rsidRPr="00F6750B" w:rsidRDefault="00862129" w:rsidP="008639B2">
      <w:pPr>
        <w:pStyle w:val="ListParagraph"/>
        <w:numPr>
          <w:ilvl w:val="0"/>
          <w:numId w:val="3"/>
        </w:numPr>
        <w:spacing w:line="276" w:lineRule="auto"/>
        <w:rPr>
          <w:rFonts w:ascii="Georgia" w:hAnsi="Georgia"/>
          <w:sz w:val="21"/>
          <w:szCs w:val="21"/>
        </w:rPr>
      </w:pPr>
      <w:r>
        <w:rPr>
          <w:rFonts w:ascii="Georgia" w:hAnsi="Georgia"/>
          <w:i/>
          <w:sz w:val="21"/>
          <w:szCs w:val="21"/>
        </w:rPr>
        <w:t>La nouvelle grue sur chenilles Manitowoc MLC100-1, d’une capacité de 100 t (110 t US), a été conçue pour être montée et démontée plus vite que n’importe quelle autre grue sur chenilles de sa catégorie.</w:t>
      </w:r>
    </w:p>
    <w:p w14:paraId="11F0BD3E" w14:textId="77777777" w:rsidR="008639B2" w:rsidRDefault="008639B2" w:rsidP="008639B2">
      <w:pPr>
        <w:spacing w:line="276" w:lineRule="auto"/>
        <w:rPr>
          <w:rFonts w:ascii="Georgia" w:hAnsi="Georgia"/>
          <w:sz w:val="21"/>
          <w:szCs w:val="21"/>
        </w:rPr>
      </w:pPr>
    </w:p>
    <w:p w14:paraId="0B59B085" w14:textId="4588CC2B" w:rsidR="00A408D9" w:rsidRDefault="00342873" w:rsidP="00A408D9">
      <w:pPr>
        <w:spacing w:line="276" w:lineRule="auto"/>
        <w:rPr>
          <w:rFonts w:ascii="Georgia" w:hAnsi="Georgia"/>
          <w:sz w:val="21"/>
          <w:szCs w:val="21"/>
        </w:rPr>
      </w:pPr>
      <w:r>
        <w:rPr>
          <w:rFonts w:ascii="Georgia" w:hAnsi="Georgia"/>
          <w:sz w:val="21"/>
          <w:szCs w:val="21"/>
        </w:rPr>
        <w:t xml:space="preserve">Manitowoc présente pour la première fois le tout dernier modèle de sa gamme primée de grues sur chenilles : la Manitowoc MLC100-1. La grue fait ses débuts aux Crane </w:t>
      </w:r>
      <w:proofErr w:type="spellStart"/>
      <w:r>
        <w:rPr>
          <w:rFonts w:ascii="Georgia" w:hAnsi="Georgia"/>
          <w:sz w:val="21"/>
          <w:szCs w:val="21"/>
        </w:rPr>
        <w:t>Days</w:t>
      </w:r>
      <w:proofErr w:type="spellEnd"/>
      <w:r>
        <w:rPr>
          <w:rFonts w:ascii="Georgia" w:hAnsi="Georgia"/>
          <w:sz w:val="21"/>
          <w:szCs w:val="21"/>
        </w:rPr>
        <w:t xml:space="preserve">, un événement organisé à </w:t>
      </w:r>
      <w:proofErr w:type="spellStart"/>
      <w:r>
        <w:rPr>
          <w:rFonts w:ascii="Georgia" w:hAnsi="Georgia"/>
          <w:sz w:val="21"/>
          <w:szCs w:val="21"/>
        </w:rPr>
        <w:t>Shady</w:t>
      </w:r>
      <w:proofErr w:type="spellEnd"/>
      <w:r>
        <w:rPr>
          <w:rFonts w:ascii="Georgia" w:hAnsi="Georgia"/>
          <w:sz w:val="21"/>
          <w:szCs w:val="21"/>
        </w:rPr>
        <w:t xml:space="preserve"> Grove, en Pennsylvanie (USA). C’est l’occasion pour Manitowoc de montrer qu’il s’agit de la grue la plus rapide à monter et à démonter de sa catégorie, ce qui permet aux entrepreneurs de gagner un temps précieux sur les chantiers.</w:t>
      </w:r>
    </w:p>
    <w:p w14:paraId="0AD58D9A" w14:textId="77777777" w:rsidR="008F1100" w:rsidRPr="00A408D9" w:rsidRDefault="008F1100" w:rsidP="00A408D9">
      <w:pPr>
        <w:spacing w:line="276" w:lineRule="auto"/>
        <w:rPr>
          <w:rFonts w:ascii="Georgia" w:hAnsi="Georgia"/>
          <w:sz w:val="21"/>
          <w:szCs w:val="21"/>
        </w:rPr>
      </w:pPr>
    </w:p>
    <w:p w14:paraId="3DA5F1A9" w14:textId="6760A08D" w:rsidR="00224843" w:rsidRDefault="00764C97" w:rsidP="00A408D9">
      <w:pPr>
        <w:spacing w:line="276" w:lineRule="auto"/>
        <w:rPr>
          <w:rFonts w:ascii="Georgia" w:hAnsi="Georgia"/>
          <w:sz w:val="21"/>
          <w:szCs w:val="21"/>
        </w:rPr>
      </w:pPr>
      <w:r>
        <w:rPr>
          <w:rFonts w:ascii="Georgia" w:hAnsi="Georgia"/>
          <w:sz w:val="21"/>
          <w:szCs w:val="21"/>
        </w:rPr>
        <w:t xml:space="preserve">« C’est très important de lancer notre toute nouvelle grue sur chenilles ici même à </w:t>
      </w:r>
      <w:proofErr w:type="spellStart"/>
      <w:r>
        <w:rPr>
          <w:rFonts w:ascii="Georgia" w:hAnsi="Georgia"/>
          <w:sz w:val="21"/>
          <w:szCs w:val="21"/>
        </w:rPr>
        <w:t>Shady</w:t>
      </w:r>
      <w:proofErr w:type="spellEnd"/>
      <w:r>
        <w:rPr>
          <w:rFonts w:ascii="Georgia" w:hAnsi="Georgia"/>
          <w:sz w:val="21"/>
          <w:szCs w:val="21"/>
        </w:rPr>
        <w:t xml:space="preserve"> Grove. Les visiteurs des Crane </w:t>
      </w:r>
      <w:proofErr w:type="spellStart"/>
      <w:r>
        <w:rPr>
          <w:rFonts w:ascii="Georgia" w:hAnsi="Georgia"/>
          <w:sz w:val="21"/>
          <w:szCs w:val="21"/>
        </w:rPr>
        <w:t>Days</w:t>
      </w:r>
      <w:proofErr w:type="spellEnd"/>
      <w:r>
        <w:rPr>
          <w:rFonts w:ascii="Georgia" w:hAnsi="Georgia"/>
          <w:sz w:val="21"/>
          <w:szCs w:val="21"/>
        </w:rPr>
        <w:t xml:space="preserve"> sont les premiers au monde à voir la MLC100-1 entièrement montée », indique Harley Smith, directeur mondial des produits pour les grues sur chenilles chez Manitowoc. « Cette grue fait gagner énormément de temps, car son montage et son démontage sont extrêmement rapides, ce qui permet à nos clients de se consacrer plus amplement à leurs tâches. »</w:t>
      </w:r>
    </w:p>
    <w:p w14:paraId="2234BA63" w14:textId="77777777" w:rsidR="00224843" w:rsidRDefault="00224843" w:rsidP="00A408D9">
      <w:pPr>
        <w:spacing w:line="276" w:lineRule="auto"/>
        <w:rPr>
          <w:rFonts w:ascii="Georgia" w:hAnsi="Georgia"/>
          <w:sz w:val="21"/>
          <w:szCs w:val="21"/>
        </w:rPr>
      </w:pPr>
    </w:p>
    <w:p w14:paraId="5BDF2135" w14:textId="28FA64F2" w:rsidR="00A408D9" w:rsidRPr="00E56401" w:rsidRDefault="00A408D9" w:rsidP="00A408D9">
      <w:pPr>
        <w:spacing w:line="276" w:lineRule="auto"/>
        <w:rPr>
          <w:rFonts w:ascii="Georgia" w:hAnsi="Georgia"/>
          <w:sz w:val="21"/>
          <w:szCs w:val="21"/>
        </w:rPr>
      </w:pPr>
      <w:r>
        <w:rPr>
          <w:rFonts w:ascii="Georgia" w:hAnsi="Georgia"/>
          <w:sz w:val="21"/>
          <w:szCs w:val="21"/>
        </w:rPr>
        <w:t xml:space="preserve">La MLC100-1 a une capacité de 100 t (110 t US) et une longueur de flèche maximum de 61 m (200 pi). Ce nouveau modèle de grue sur chenilles possède un moment de charge impressionnant de 371 </w:t>
      </w:r>
      <w:proofErr w:type="spellStart"/>
      <w:r>
        <w:rPr>
          <w:rFonts w:ascii="Georgia" w:hAnsi="Georgia"/>
          <w:sz w:val="21"/>
          <w:szCs w:val="21"/>
        </w:rPr>
        <w:t>t-m</w:t>
      </w:r>
      <w:proofErr w:type="spellEnd"/>
      <w:r>
        <w:rPr>
          <w:rFonts w:ascii="Georgia" w:hAnsi="Georgia"/>
          <w:sz w:val="21"/>
          <w:szCs w:val="21"/>
        </w:rPr>
        <w:t xml:space="preserve"> (2680 pi-</w:t>
      </w:r>
      <w:proofErr w:type="spellStart"/>
      <w:r>
        <w:rPr>
          <w:rFonts w:ascii="Georgia" w:hAnsi="Georgia"/>
          <w:sz w:val="21"/>
          <w:szCs w:val="21"/>
        </w:rPr>
        <w:t>klb</w:t>
      </w:r>
      <w:proofErr w:type="spellEnd"/>
      <w:r>
        <w:rPr>
          <w:rFonts w:ascii="Georgia" w:hAnsi="Georgia"/>
          <w:sz w:val="21"/>
          <w:szCs w:val="21"/>
        </w:rPr>
        <w:t xml:space="preserve">) et est alimenté par un moteur </w:t>
      </w:r>
      <w:proofErr w:type="spellStart"/>
      <w:r>
        <w:rPr>
          <w:rFonts w:ascii="Georgia" w:hAnsi="Georgia"/>
          <w:sz w:val="21"/>
          <w:szCs w:val="21"/>
        </w:rPr>
        <w:t>Cummins</w:t>
      </w:r>
      <w:proofErr w:type="spellEnd"/>
      <w:r>
        <w:rPr>
          <w:rFonts w:ascii="Georgia" w:hAnsi="Georgia"/>
          <w:sz w:val="21"/>
          <w:szCs w:val="21"/>
        </w:rPr>
        <w:t xml:space="preserve"> </w:t>
      </w:r>
      <w:proofErr w:type="spellStart"/>
      <w:r>
        <w:rPr>
          <w:rFonts w:ascii="Georgia" w:hAnsi="Georgia"/>
          <w:sz w:val="21"/>
          <w:szCs w:val="21"/>
        </w:rPr>
        <w:t>Tier</w:t>
      </w:r>
      <w:proofErr w:type="spellEnd"/>
      <w:r>
        <w:rPr>
          <w:rFonts w:ascii="Georgia" w:hAnsi="Georgia"/>
          <w:sz w:val="21"/>
          <w:szCs w:val="21"/>
        </w:rPr>
        <w:t xml:space="preserve"> 4 Final 6,7 l de 224 kW (300 cv).</w:t>
      </w:r>
    </w:p>
    <w:p w14:paraId="1A09E5C4" w14:textId="77777777" w:rsidR="00A408D9" w:rsidRPr="00E56401" w:rsidRDefault="00A408D9" w:rsidP="00A408D9">
      <w:pPr>
        <w:spacing w:line="276" w:lineRule="auto"/>
        <w:rPr>
          <w:rFonts w:ascii="Georgia" w:hAnsi="Georgia"/>
          <w:sz w:val="21"/>
          <w:szCs w:val="21"/>
        </w:rPr>
      </w:pPr>
    </w:p>
    <w:p w14:paraId="78D921A9" w14:textId="6DBA2A07" w:rsidR="002018AE" w:rsidRDefault="00C521E1" w:rsidP="00A408D9">
      <w:pPr>
        <w:spacing w:line="276" w:lineRule="auto"/>
        <w:rPr>
          <w:rFonts w:ascii="Georgia" w:hAnsi="Georgia"/>
          <w:sz w:val="21"/>
          <w:szCs w:val="21"/>
        </w:rPr>
      </w:pPr>
      <w:r>
        <w:rPr>
          <w:rFonts w:ascii="Georgia" w:hAnsi="Georgia"/>
          <w:sz w:val="21"/>
          <w:szCs w:val="21"/>
        </w:rPr>
        <w:t>La grue fera gagner du temps aux clients sur les chantiers grâce à son crochet à montage automatisé, qui permet au grutier d’installer le contrepoids sans aucune aide extérieure. Au cours du montage, la grue utilise un simple brin de câble de levage avec une terminaison à douille cylindrique, qui est acheminé via des poulies dans le pied de flèche. Ainsi, le haut de flèche n’a plus besoin d’être assemblé et les grutiers peuvent se mettre au travail plus vite qu’avec les grues concurrentes de la même catégorie.</w:t>
      </w:r>
    </w:p>
    <w:p w14:paraId="57102C6B" w14:textId="77777777" w:rsidR="00A408D9" w:rsidRPr="00A408D9" w:rsidRDefault="00A408D9" w:rsidP="00A408D9">
      <w:pPr>
        <w:spacing w:line="276" w:lineRule="auto"/>
        <w:rPr>
          <w:rFonts w:ascii="Georgia" w:hAnsi="Georgia"/>
          <w:sz w:val="21"/>
          <w:szCs w:val="21"/>
        </w:rPr>
      </w:pPr>
    </w:p>
    <w:p w14:paraId="2284F45E" w14:textId="11CBDDCD" w:rsidR="008E0A56" w:rsidRDefault="008E0A56" w:rsidP="00A408D9">
      <w:pPr>
        <w:spacing w:line="276" w:lineRule="auto"/>
        <w:rPr>
          <w:rFonts w:ascii="Georgia" w:hAnsi="Georgia"/>
          <w:sz w:val="21"/>
          <w:szCs w:val="21"/>
        </w:rPr>
      </w:pPr>
      <w:r>
        <w:rPr>
          <w:rFonts w:ascii="Georgia" w:hAnsi="Georgia"/>
          <w:sz w:val="21"/>
          <w:szCs w:val="21"/>
        </w:rPr>
        <w:t>« Nos clients s’attendent désormais à de hautes performances de la part des grues sur chenilles Manitowoc », précise Harley Smith. « Mais même ceux de longue date seront surpris par la rapidité avec laquelle cette grue peut descendre du camion et se mettre de suite à l’œuvre. Lors de sa conception, nous avons passé de nombreuses heures sur les étapes de montage et de démontage de cette grue en nous appuyant sur les commentaires précieux de nos techniciens, et je suis heureux de dire que ces efforts ont porté leurs fruits. »</w:t>
      </w:r>
    </w:p>
    <w:p w14:paraId="619F786A" w14:textId="77777777" w:rsidR="008E0A56" w:rsidRDefault="008E0A56" w:rsidP="00A408D9">
      <w:pPr>
        <w:spacing w:line="276" w:lineRule="auto"/>
        <w:rPr>
          <w:rFonts w:ascii="Georgia" w:hAnsi="Georgia"/>
          <w:sz w:val="21"/>
          <w:szCs w:val="21"/>
        </w:rPr>
      </w:pPr>
    </w:p>
    <w:p w14:paraId="3DDB522D" w14:textId="70C06395" w:rsidR="00A408D9" w:rsidRPr="00A408D9" w:rsidRDefault="00A408D9" w:rsidP="00A408D9">
      <w:pPr>
        <w:spacing w:line="276" w:lineRule="auto"/>
        <w:rPr>
          <w:rFonts w:ascii="Georgia" w:hAnsi="Georgia"/>
          <w:sz w:val="21"/>
          <w:szCs w:val="21"/>
        </w:rPr>
      </w:pPr>
      <w:r>
        <w:rPr>
          <w:rFonts w:ascii="Georgia" w:hAnsi="Georgia"/>
          <w:sz w:val="21"/>
          <w:szCs w:val="21"/>
        </w:rPr>
        <w:t>La MLC100-1 est équipée d’une cabine plus large et améliorée, munie de barres d’appui supplémentaires qui en facilitent l’accès et d’un tableau de bord gauche mobile. De plus, le siège à dossier haut avec repose-tête et commandes électroniques et les performances accrues du système de chauffage, ventilation et climatisation offrent au grutier le meilleur confort dans cette catégorie.</w:t>
      </w:r>
    </w:p>
    <w:p w14:paraId="21EC4FC2" w14:textId="77777777" w:rsidR="00A408D9" w:rsidRPr="00A408D9" w:rsidRDefault="00A408D9" w:rsidP="00A408D9">
      <w:pPr>
        <w:spacing w:line="276" w:lineRule="auto"/>
        <w:rPr>
          <w:rFonts w:ascii="Georgia" w:hAnsi="Georgia"/>
          <w:sz w:val="21"/>
          <w:szCs w:val="21"/>
        </w:rPr>
      </w:pPr>
    </w:p>
    <w:p w14:paraId="01BC7CED" w14:textId="6346058C" w:rsidR="00A408D9" w:rsidRDefault="00A408D9" w:rsidP="00A408D9">
      <w:pPr>
        <w:spacing w:line="276" w:lineRule="auto"/>
        <w:rPr>
          <w:rFonts w:ascii="Georgia" w:hAnsi="Georgia"/>
          <w:sz w:val="21"/>
          <w:szCs w:val="21"/>
        </w:rPr>
      </w:pPr>
      <w:r>
        <w:rPr>
          <w:rFonts w:ascii="Georgia" w:hAnsi="Georgia"/>
          <w:sz w:val="21"/>
          <w:szCs w:val="21"/>
        </w:rPr>
        <w:lastRenderedPageBreak/>
        <w:t>L’entretien n’a jamais été aussi facile que sur cette grue, grâce aux voyants de niveau offrant une excellente visibilité et aux dispositifs de vidange rapide présents sur chaque boîte d'engrenages. Le distributeur principal est lui aussi aisément accessible. La grue fonctionne grâce au Crane Control System (CCS) de Manitowoc, qui peut être utilisé avec la nouvelle appli de codes de diagnostic de l’entreprise pour analyser rapidement les écrans de diagnostic.</w:t>
      </w:r>
    </w:p>
    <w:p w14:paraId="37115376" w14:textId="77777777" w:rsidR="00AD4DBB" w:rsidRDefault="00AD4DBB" w:rsidP="00A408D9">
      <w:pPr>
        <w:spacing w:line="276" w:lineRule="auto"/>
        <w:rPr>
          <w:rFonts w:ascii="Georgia" w:hAnsi="Georgia"/>
          <w:sz w:val="21"/>
          <w:szCs w:val="21"/>
        </w:rPr>
      </w:pPr>
    </w:p>
    <w:p w14:paraId="2EBB94A9" w14:textId="69689A0B" w:rsidR="00AD4DBB" w:rsidRDefault="003C77A3" w:rsidP="00A408D9">
      <w:pPr>
        <w:spacing w:line="276" w:lineRule="auto"/>
        <w:rPr>
          <w:rFonts w:ascii="Georgia" w:hAnsi="Georgia"/>
          <w:sz w:val="21"/>
          <w:szCs w:val="21"/>
        </w:rPr>
      </w:pPr>
      <w:r>
        <w:rPr>
          <w:rFonts w:ascii="Georgia" w:hAnsi="Georgia"/>
          <w:sz w:val="21"/>
          <w:szCs w:val="21"/>
        </w:rPr>
        <w:t>Les utilisateurs finaux peuvent personnaliser la MLC100-1 avec de nombreuses options pour répondre aux besoins spécifiques de leurs chantiers. Sont notamment proposés une option de dévidage par gravité, une option de troisième treuil avec un câble de 22 m (72 pi), des éclairages de flèche alimentés par un générateur et un ensemble « spécial temps froid » pour maintenir les hautes performances sous les climats les plus rudes.</w:t>
      </w:r>
    </w:p>
    <w:p w14:paraId="121398B9" w14:textId="77777777" w:rsidR="002018AE" w:rsidRDefault="002018AE" w:rsidP="00A408D9">
      <w:pPr>
        <w:spacing w:line="276" w:lineRule="auto"/>
        <w:rPr>
          <w:rFonts w:ascii="Georgia" w:hAnsi="Georgia"/>
          <w:sz w:val="21"/>
          <w:szCs w:val="21"/>
        </w:rPr>
      </w:pPr>
    </w:p>
    <w:p w14:paraId="6D42EA1D" w14:textId="66976C65" w:rsidR="00862129" w:rsidRDefault="00862129" w:rsidP="00A408D9">
      <w:pPr>
        <w:spacing w:line="276" w:lineRule="auto"/>
        <w:rPr>
          <w:rFonts w:ascii="Georgia" w:hAnsi="Georgia"/>
          <w:sz w:val="21"/>
          <w:szCs w:val="21"/>
        </w:rPr>
      </w:pPr>
      <w:r>
        <w:rPr>
          <w:rFonts w:ascii="Georgia" w:hAnsi="Georgia"/>
          <w:sz w:val="21"/>
          <w:szCs w:val="21"/>
        </w:rPr>
        <w:t>« </w:t>
      </w:r>
      <w:r>
        <w:rPr>
          <w:rFonts w:ascii="Georgia" w:hAnsi="Georgia"/>
          <w:i/>
          <w:sz w:val="21"/>
          <w:szCs w:val="21"/>
        </w:rPr>
        <w:t xml:space="preserve">The Manitowoc </w:t>
      </w:r>
      <w:proofErr w:type="spellStart"/>
      <w:r>
        <w:rPr>
          <w:rFonts w:ascii="Georgia" w:hAnsi="Georgia"/>
          <w:i/>
          <w:sz w:val="21"/>
          <w:szCs w:val="21"/>
        </w:rPr>
        <w:t>Way</w:t>
      </w:r>
      <w:proofErr w:type="spellEnd"/>
      <w:r>
        <w:rPr>
          <w:rFonts w:ascii="Georgia" w:hAnsi="Georgia"/>
          <w:sz w:val="21"/>
          <w:szCs w:val="21"/>
        </w:rPr>
        <w:t xml:space="preserve"> repose avant tout sur l’innovation, la rapidité et l’écoute de nos clients », explique Harley Smith. « Nous voulons leur montrer que nous les écoutons et je pense que la MLC100-1 est bien la preuve que nous le faisons. Ils ont demandé une grue sur chenilles fiable pouvant se mettre au travail plus vite que n’importe quelle autre grue concurrente. Les visiteurs des Crane </w:t>
      </w:r>
      <w:proofErr w:type="spellStart"/>
      <w:r>
        <w:rPr>
          <w:rFonts w:ascii="Georgia" w:hAnsi="Georgia"/>
          <w:sz w:val="21"/>
          <w:szCs w:val="21"/>
        </w:rPr>
        <w:t>Days</w:t>
      </w:r>
      <w:proofErr w:type="spellEnd"/>
      <w:r>
        <w:rPr>
          <w:rFonts w:ascii="Georgia" w:hAnsi="Georgia"/>
          <w:sz w:val="21"/>
          <w:szCs w:val="21"/>
        </w:rPr>
        <w:t xml:space="preserve"> ont sous les yeux la solution simple et ingénieuse que nous avons créée pour répondre à leur demande. »</w:t>
      </w:r>
    </w:p>
    <w:p w14:paraId="3B1C48C1" w14:textId="77777777" w:rsidR="00862129" w:rsidRDefault="00862129" w:rsidP="00A408D9">
      <w:pPr>
        <w:spacing w:line="276" w:lineRule="auto"/>
        <w:rPr>
          <w:rFonts w:ascii="Georgia" w:hAnsi="Georgia"/>
          <w:sz w:val="21"/>
          <w:szCs w:val="21"/>
        </w:rPr>
      </w:pPr>
    </w:p>
    <w:p w14:paraId="471FF572" w14:textId="4F30531C" w:rsidR="00862129" w:rsidRPr="00862129" w:rsidRDefault="00862129" w:rsidP="00A408D9">
      <w:pPr>
        <w:spacing w:line="276" w:lineRule="auto"/>
        <w:rPr>
          <w:rFonts w:ascii="Georgia" w:hAnsi="Georgia"/>
          <w:sz w:val="21"/>
          <w:szCs w:val="21"/>
        </w:rPr>
      </w:pPr>
      <w:r>
        <w:rPr>
          <w:rFonts w:ascii="Georgia" w:hAnsi="Georgia"/>
          <w:sz w:val="21"/>
          <w:szCs w:val="21"/>
        </w:rPr>
        <w:t xml:space="preserve">En plus de la MLC100-1, la grue sur chenilles MLC300 est également exposée aux Crane </w:t>
      </w:r>
      <w:proofErr w:type="spellStart"/>
      <w:r>
        <w:rPr>
          <w:rFonts w:ascii="Georgia" w:hAnsi="Georgia"/>
          <w:sz w:val="21"/>
          <w:szCs w:val="21"/>
        </w:rPr>
        <w:t>Days</w:t>
      </w:r>
      <w:proofErr w:type="spellEnd"/>
      <w:r>
        <w:rPr>
          <w:rFonts w:ascii="Georgia" w:hAnsi="Georgia"/>
          <w:sz w:val="21"/>
          <w:szCs w:val="21"/>
        </w:rPr>
        <w:t>. Elle est équipée de ses nouvelles rallonges de flèche de 3,5 m (11,5 pi) de large et de sa tête de flèche supérieure étendue, qui permet de déporter le point de levage pour l’entretien d’éoliennes ou d’autres chantiers qui nécessitent d’augmenter la hauteur sous crochet.</w:t>
      </w:r>
    </w:p>
    <w:p w14:paraId="3017EE62" w14:textId="77777777" w:rsidR="00A10E96" w:rsidRPr="00E06736" w:rsidRDefault="00A10E96" w:rsidP="00B0246E">
      <w:pPr>
        <w:spacing w:line="276" w:lineRule="auto"/>
        <w:rPr>
          <w:rFonts w:ascii="Georgia" w:hAnsi="Georgia" w:cs="Georgia"/>
          <w:sz w:val="21"/>
          <w:szCs w:val="21"/>
        </w:rPr>
      </w:pPr>
    </w:p>
    <w:p w14:paraId="2120E285"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059ED5A5" w14:textId="77777777" w:rsidR="00A678F4" w:rsidRPr="006A69FE"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3976DFCD" w14:textId="77777777" w:rsidR="00164A29" w:rsidRPr="006A69FE" w:rsidRDefault="00920F7F" w:rsidP="00B0246E">
      <w:pPr>
        <w:spacing w:line="276" w:lineRule="auto"/>
        <w:outlineLvl w:val="0"/>
        <w:rPr>
          <w:rFonts w:ascii="Verdana" w:hAnsi="Verdana"/>
          <w:b/>
          <w:color w:val="41525C"/>
          <w:sz w:val="18"/>
          <w:szCs w:val="18"/>
        </w:rPr>
      </w:pPr>
      <w:r>
        <w:rPr>
          <w:rFonts w:ascii="Verdana" w:hAnsi="Verdana"/>
          <w:color w:val="ED1C2A"/>
          <w:sz w:val="18"/>
          <w:szCs w:val="18"/>
        </w:rPr>
        <w:t>CONTACT</w:t>
      </w:r>
    </w:p>
    <w:p w14:paraId="2074928B" w14:textId="77777777" w:rsidR="003D0A5C" w:rsidRPr="006A69FE" w:rsidRDefault="0026422B" w:rsidP="00B0246E">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sz w:val="18"/>
          <w:szCs w:val="18"/>
        </w:rPr>
        <w:tab/>
      </w:r>
      <w:r>
        <w:rPr>
          <w:rFonts w:ascii="Verdana" w:hAnsi="Verdana"/>
          <w:color w:val="41525C"/>
          <w:sz w:val="18"/>
          <w:szCs w:val="18"/>
        </w:rPr>
        <w:t xml:space="preserve"> </w:t>
      </w:r>
    </w:p>
    <w:p w14:paraId="33269485" w14:textId="77777777" w:rsidR="003D0A5C" w:rsidRPr="00F16E0F"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6A1C8ABB" w14:textId="77777777" w:rsidR="003D0A5C" w:rsidRPr="000473E7" w:rsidRDefault="003D0A5C" w:rsidP="00B0246E">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64030EA9" w14:textId="77777777" w:rsidR="00D4675D" w:rsidRPr="00EE4A40" w:rsidRDefault="005F5009" w:rsidP="00B0246E">
      <w:pPr>
        <w:tabs>
          <w:tab w:val="left" w:pos="1055"/>
          <w:tab w:val="left" w:pos="3969"/>
          <w:tab w:val="left" w:pos="6379"/>
          <w:tab w:val="left" w:pos="7371"/>
        </w:tabs>
        <w:spacing w:line="276" w:lineRule="auto"/>
        <w:rPr>
          <w:rFonts w:ascii="Verdana" w:hAnsi="Verdana"/>
          <w:b/>
          <w:color w:val="41525C"/>
          <w:sz w:val="18"/>
          <w:szCs w:val="18"/>
        </w:rPr>
      </w:pPr>
      <w:hyperlink r:id="rId9" w:history="1">
        <w:r w:rsidR="00F359FB">
          <w:rPr>
            <w:rStyle w:val="Hyperlink"/>
            <w:rFonts w:ascii="Verdana" w:hAnsi="Verdana"/>
            <w:color w:val="41525C"/>
            <w:sz w:val="18"/>
            <w:szCs w:val="18"/>
          </w:rPr>
          <w:t>amy.marten@manitowoc.com</w:t>
        </w:r>
      </w:hyperlink>
      <w:r w:rsidR="00F359FB">
        <w:rPr>
          <w:rFonts w:ascii="Verdana" w:hAnsi="Verdana"/>
          <w:color w:val="41525C"/>
          <w:sz w:val="18"/>
          <w:szCs w:val="18"/>
        </w:rPr>
        <w:tab/>
      </w:r>
    </w:p>
    <w:p w14:paraId="6456445B" w14:textId="77777777" w:rsidR="008639B2" w:rsidRDefault="008639B2" w:rsidP="00B0246E">
      <w:pPr>
        <w:spacing w:line="276" w:lineRule="auto"/>
        <w:rPr>
          <w:rFonts w:ascii="Verdana" w:hAnsi="Verdana"/>
          <w:color w:val="ED1C2A"/>
          <w:sz w:val="18"/>
          <w:szCs w:val="18"/>
        </w:rPr>
      </w:pPr>
    </w:p>
    <w:p w14:paraId="5C894487" w14:textId="77777777" w:rsidR="001421D9" w:rsidRPr="00E71CAF" w:rsidRDefault="00A06DE5" w:rsidP="00B0246E">
      <w:pPr>
        <w:spacing w:line="276" w:lineRule="auto"/>
        <w:rPr>
          <w:rFonts w:ascii="Verdana" w:hAnsi="Verdana" w:cs="Verdana"/>
          <w:color w:val="41525C"/>
          <w:sz w:val="18"/>
          <w:szCs w:val="18"/>
        </w:rPr>
      </w:pPr>
      <w:r>
        <w:rPr>
          <w:rFonts w:ascii="Verdana" w:hAnsi="Verdana"/>
          <w:color w:val="ED1C2A"/>
          <w:sz w:val="18"/>
          <w:szCs w:val="18"/>
        </w:rPr>
        <w:t>À PROPOS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Fondée en 1902, The Manitowoc </w:t>
      </w:r>
      <w:proofErr w:type="spellStart"/>
      <w:r>
        <w:rPr>
          <w:rFonts w:ascii="Verdana" w:hAnsi="Verdana"/>
          <w:color w:val="41525C"/>
          <w:sz w:val="18"/>
          <w:szCs w:val="18"/>
        </w:rPr>
        <w:t>Company</w:t>
      </w:r>
      <w:proofErr w:type="spellEnd"/>
      <w:r>
        <w:rPr>
          <w:rFonts w:ascii="Verdana" w:hAnsi="Verdana"/>
          <w:color w:val="41525C"/>
          <w:sz w:val="18"/>
          <w:szCs w:val="18"/>
        </w:rPr>
        <w:t xml:space="preserve">, Inc. est un leader mondial dans la fabrication de grues et de solutions de levage et compte des unités de production, de distribution et de service dans 20 pays. Manitowoc est reconnue comme l’un des principaux fournisseurs d’avant-garde de grues sur chenilles, grues à tour et grues mobiles opérant dans l’industrie de la construction lourde. Elle offre en outre un éventail de services d’assistance technique et un service après-vente inégalés dans le secteur. En 2017, Manitowoc a réalisé un total de 1,6 milliard de dollars de chiffre d’affaires net, dont plus </w:t>
      </w:r>
      <w:proofErr w:type="gramStart"/>
      <w:r>
        <w:rPr>
          <w:rFonts w:ascii="Verdana" w:hAnsi="Verdana"/>
          <w:color w:val="41525C"/>
          <w:sz w:val="18"/>
          <w:szCs w:val="18"/>
        </w:rPr>
        <w:t>de la moitié généré</w:t>
      </w:r>
      <w:proofErr w:type="gramEnd"/>
      <w:r>
        <w:rPr>
          <w:rFonts w:ascii="Verdana" w:hAnsi="Verdana"/>
          <w:color w:val="41525C"/>
          <w:sz w:val="18"/>
          <w:szCs w:val="18"/>
        </w:rPr>
        <w:t xml:space="preserve"> en dehors des États-Unis.</w:t>
      </w:r>
    </w:p>
    <w:p w14:paraId="1916D759" w14:textId="77777777" w:rsidR="00F4696A" w:rsidRPr="00A678F4" w:rsidRDefault="00F4696A" w:rsidP="00B0246E">
      <w:pPr>
        <w:spacing w:line="276" w:lineRule="auto"/>
        <w:rPr>
          <w:rFonts w:ascii="Verdana" w:hAnsi="Verdana"/>
          <w:color w:val="41525C"/>
          <w:sz w:val="18"/>
          <w:szCs w:val="18"/>
        </w:rPr>
      </w:pPr>
    </w:p>
    <w:p w14:paraId="1C501ED1" w14:textId="77777777" w:rsidR="00A678F4" w:rsidRPr="00A678F4" w:rsidRDefault="0057374F" w:rsidP="00B0246E">
      <w:pPr>
        <w:spacing w:line="276" w:lineRule="auto"/>
        <w:outlineLvl w:val="0"/>
        <w:rPr>
          <w:sz w:val="18"/>
          <w:szCs w:val="18"/>
        </w:rPr>
      </w:pPr>
      <w:r>
        <w:rPr>
          <w:rFonts w:ascii="Verdana" w:hAnsi="Verdana"/>
          <w:color w:val="ED1C2A"/>
          <w:sz w:val="18"/>
          <w:szCs w:val="18"/>
        </w:rPr>
        <w:t>THE MANITOWOC COMPANY, INC.</w:t>
      </w:r>
    </w:p>
    <w:p w14:paraId="48BAF538" w14:textId="77777777" w:rsidR="00ED77F9" w:rsidRPr="00057864" w:rsidRDefault="003F60B4" w:rsidP="00ED77F9">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475E2F26" w14:textId="77777777" w:rsidR="00ED77F9" w:rsidRPr="00057864" w:rsidRDefault="00ED77F9" w:rsidP="00ED77F9">
      <w:pPr>
        <w:spacing w:line="276" w:lineRule="auto"/>
        <w:rPr>
          <w:rFonts w:ascii="Verdana" w:hAnsi="Verdana"/>
          <w:sz w:val="18"/>
          <w:szCs w:val="18"/>
        </w:rPr>
      </w:pPr>
      <w:r>
        <w:rPr>
          <w:rFonts w:ascii="Verdana" w:hAnsi="Verdana"/>
          <w:color w:val="41525C"/>
          <w:sz w:val="18"/>
        </w:rPr>
        <w:t>T +1 920 684 4410</w:t>
      </w:r>
    </w:p>
    <w:p w14:paraId="03439B6D" w14:textId="77777777" w:rsidR="00235157" w:rsidRPr="00A44D46" w:rsidRDefault="005F5009" w:rsidP="00B0246E">
      <w:pPr>
        <w:spacing w:line="276" w:lineRule="auto"/>
        <w:rPr>
          <w:rFonts w:ascii="Verdana" w:hAnsi="Verdana"/>
          <w:b/>
          <w:color w:val="41525C"/>
          <w:sz w:val="18"/>
          <w:szCs w:val="18"/>
          <w:u w:val="single"/>
        </w:rPr>
      </w:pPr>
      <w:hyperlink r:id="rId10" w:history="1">
        <w:r w:rsidR="00F359FB">
          <w:rPr>
            <w:rStyle w:val="Hyperlink"/>
            <w:rFonts w:ascii="Verdana" w:hAnsi="Verdana"/>
            <w:b/>
            <w:color w:val="41525C"/>
            <w:sz w:val="18"/>
            <w:szCs w:val="18"/>
          </w:rPr>
          <w:t>www.manitowoc.com</w:t>
        </w:r>
      </w:hyperlink>
    </w:p>
    <w:sectPr w:rsidR="00235157" w:rsidRPr="00A44D46" w:rsidSect="009E5B58">
      <w:headerReference w:type="default" r:id="rId11"/>
      <w:pgSz w:w="12240" w:h="15840" w:code="1"/>
      <w:pgMar w:top="1138" w:right="1411" w:bottom="1440"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E19791" w16cid:durableId="1E9D3527"/>
  <w16cid:commentId w16cid:paraId="79C40142" w16cid:durableId="1E9D464A"/>
  <w16cid:commentId w16cid:paraId="74857B57" w16cid:durableId="1E9D46BF"/>
  <w16cid:commentId w16cid:paraId="6C2B1079" w16cid:durableId="1E9D9C49"/>
  <w16cid:commentId w16cid:paraId="78C7E834" w16cid:durableId="1E9D9C7A"/>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3848FA" w14:textId="77777777" w:rsidR="005F5009" w:rsidRDefault="005F5009">
      <w:r>
        <w:separator/>
      </w:r>
    </w:p>
  </w:endnote>
  <w:endnote w:type="continuationSeparator" w:id="0">
    <w:p w14:paraId="3741A420" w14:textId="77777777" w:rsidR="005F5009" w:rsidRDefault="005F5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ED1C89" w14:textId="77777777" w:rsidR="005F5009" w:rsidRDefault="005F5009">
      <w:r>
        <w:separator/>
      </w:r>
    </w:p>
  </w:footnote>
  <w:footnote w:type="continuationSeparator" w:id="0">
    <w:p w14:paraId="0F05A566" w14:textId="77777777" w:rsidR="005F5009" w:rsidRDefault="005F50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21E03" w14:textId="77777777" w:rsidR="00862129" w:rsidRPr="00164A29" w:rsidRDefault="00862129" w:rsidP="00163032">
    <w:pPr>
      <w:tabs>
        <w:tab w:val="left" w:pos="1055"/>
        <w:tab w:val="left" w:pos="4111"/>
        <w:tab w:val="left" w:pos="7371"/>
      </w:tabs>
      <w:spacing w:line="276" w:lineRule="auto"/>
      <w:rPr>
        <w:rFonts w:ascii="Verdana" w:hAnsi="Verdana"/>
        <w:b/>
        <w:color w:val="41525C"/>
        <w:sz w:val="18"/>
        <w:szCs w:val="18"/>
      </w:rPr>
    </w:pPr>
    <w:r>
      <w:rPr>
        <w:rFonts w:ascii="Verdana" w:hAnsi="Verdana"/>
        <w:b/>
        <w:color w:val="41525C"/>
        <w:sz w:val="18"/>
        <w:szCs w:val="18"/>
      </w:rPr>
      <w:t xml:space="preserve">La MLC100-1 présentée pour la première fois aux Crane </w:t>
    </w:r>
    <w:proofErr w:type="spellStart"/>
    <w:r>
      <w:rPr>
        <w:rFonts w:ascii="Verdana" w:hAnsi="Verdana"/>
        <w:b/>
        <w:color w:val="41525C"/>
        <w:sz w:val="18"/>
        <w:szCs w:val="18"/>
      </w:rPr>
      <w:t>Days</w:t>
    </w:r>
    <w:proofErr w:type="spellEnd"/>
    <w:r>
      <w:rPr>
        <w:rFonts w:ascii="Verdana" w:hAnsi="Verdana"/>
        <w:b/>
        <w:color w:val="41525C"/>
        <w:sz w:val="18"/>
        <w:szCs w:val="18"/>
      </w:rPr>
      <w:t xml:space="preserve"> 2018</w:t>
    </w:r>
  </w:p>
  <w:p w14:paraId="18A62BE3" w14:textId="061B5D10" w:rsidR="00B631D6" w:rsidRPr="00164A29" w:rsidRDefault="00862129" w:rsidP="00163032">
    <w:pPr>
      <w:spacing w:line="276" w:lineRule="auto"/>
      <w:rPr>
        <w:rFonts w:ascii="Verdana" w:hAnsi="Verdana"/>
        <w:color w:val="ED1C2A"/>
        <w:sz w:val="18"/>
        <w:szCs w:val="18"/>
      </w:rPr>
    </w:pPr>
    <w:r>
      <w:rPr>
        <w:rFonts w:ascii="Verdana" w:hAnsi="Verdana"/>
        <w:color w:val="41525C"/>
        <w:sz w:val="18"/>
        <w:szCs w:val="18"/>
      </w:rPr>
      <w:t>Le 4 juin 2018</w:t>
    </w:r>
  </w:p>
  <w:p w14:paraId="39EE724A" w14:textId="77777777" w:rsidR="00B631D6" w:rsidRPr="003E31C0" w:rsidRDefault="00B631D6" w:rsidP="00163032">
    <w:pPr>
      <w:spacing w:line="276" w:lineRule="auto"/>
      <w:rPr>
        <w:rFonts w:ascii="Verdana" w:hAnsi="Verdana"/>
        <w:sz w:val="16"/>
        <w:szCs w:val="16"/>
      </w:rPr>
    </w:pPr>
  </w:p>
  <w:p w14:paraId="0BA35E06" w14:textId="77777777" w:rsidR="00B631D6" w:rsidRDefault="00B631D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3D82"/>
    <w:rsid w:val="00005F74"/>
    <w:rsid w:val="00007FF2"/>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5A26"/>
    <w:rsid w:val="00070802"/>
    <w:rsid w:val="0007116F"/>
    <w:rsid w:val="00071EEB"/>
    <w:rsid w:val="000725FB"/>
    <w:rsid w:val="00075EDE"/>
    <w:rsid w:val="000819C1"/>
    <w:rsid w:val="000823ED"/>
    <w:rsid w:val="000825D4"/>
    <w:rsid w:val="0008353F"/>
    <w:rsid w:val="00083F23"/>
    <w:rsid w:val="00085502"/>
    <w:rsid w:val="00085F09"/>
    <w:rsid w:val="000869EE"/>
    <w:rsid w:val="00087081"/>
    <w:rsid w:val="000970E8"/>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7485"/>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1340"/>
    <w:rsid w:val="00163032"/>
    <w:rsid w:val="00164180"/>
    <w:rsid w:val="00164A29"/>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0F1B"/>
    <w:rsid w:val="001C1EAE"/>
    <w:rsid w:val="001C3608"/>
    <w:rsid w:val="001C6DCC"/>
    <w:rsid w:val="001D046B"/>
    <w:rsid w:val="001D5B76"/>
    <w:rsid w:val="001D7FC6"/>
    <w:rsid w:val="001E23EF"/>
    <w:rsid w:val="001E2999"/>
    <w:rsid w:val="001E4088"/>
    <w:rsid w:val="001E7EB7"/>
    <w:rsid w:val="001F0832"/>
    <w:rsid w:val="001F2A82"/>
    <w:rsid w:val="001F452D"/>
    <w:rsid w:val="001F544B"/>
    <w:rsid w:val="001F7754"/>
    <w:rsid w:val="0020131D"/>
    <w:rsid w:val="00201646"/>
    <w:rsid w:val="002018AE"/>
    <w:rsid w:val="0020233A"/>
    <w:rsid w:val="00207B61"/>
    <w:rsid w:val="00210135"/>
    <w:rsid w:val="00210968"/>
    <w:rsid w:val="0022144C"/>
    <w:rsid w:val="00222A4F"/>
    <w:rsid w:val="002235B3"/>
    <w:rsid w:val="0022453C"/>
    <w:rsid w:val="00224843"/>
    <w:rsid w:val="002252D3"/>
    <w:rsid w:val="002312D0"/>
    <w:rsid w:val="00231F98"/>
    <w:rsid w:val="00235157"/>
    <w:rsid w:val="00242BFB"/>
    <w:rsid w:val="002436CE"/>
    <w:rsid w:val="00246C58"/>
    <w:rsid w:val="002507C8"/>
    <w:rsid w:val="0025349B"/>
    <w:rsid w:val="00254A5B"/>
    <w:rsid w:val="00255310"/>
    <w:rsid w:val="002559DC"/>
    <w:rsid w:val="00256053"/>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1746"/>
    <w:rsid w:val="002A57B3"/>
    <w:rsid w:val="002A6CBE"/>
    <w:rsid w:val="002A730A"/>
    <w:rsid w:val="002A7528"/>
    <w:rsid w:val="002B11B7"/>
    <w:rsid w:val="002B36D3"/>
    <w:rsid w:val="002B3CD6"/>
    <w:rsid w:val="002B4131"/>
    <w:rsid w:val="002B661D"/>
    <w:rsid w:val="002B7BAC"/>
    <w:rsid w:val="002C13C5"/>
    <w:rsid w:val="002C1B6C"/>
    <w:rsid w:val="002C3754"/>
    <w:rsid w:val="002C40E9"/>
    <w:rsid w:val="002D1C44"/>
    <w:rsid w:val="002D3014"/>
    <w:rsid w:val="002E2756"/>
    <w:rsid w:val="002E41F1"/>
    <w:rsid w:val="002E61D0"/>
    <w:rsid w:val="002E793B"/>
    <w:rsid w:val="002F331A"/>
    <w:rsid w:val="002F340F"/>
    <w:rsid w:val="002F48A7"/>
    <w:rsid w:val="003028C8"/>
    <w:rsid w:val="0030349B"/>
    <w:rsid w:val="00303BD6"/>
    <w:rsid w:val="003045AE"/>
    <w:rsid w:val="0030501A"/>
    <w:rsid w:val="003077F1"/>
    <w:rsid w:val="00311F6C"/>
    <w:rsid w:val="00313457"/>
    <w:rsid w:val="00313877"/>
    <w:rsid w:val="00321840"/>
    <w:rsid w:val="00326A6B"/>
    <w:rsid w:val="00327065"/>
    <w:rsid w:val="00327916"/>
    <w:rsid w:val="00331D32"/>
    <w:rsid w:val="00340800"/>
    <w:rsid w:val="00341A80"/>
    <w:rsid w:val="003421C9"/>
    <w:rsid w:val="00342873"/>
    <w:rsid w:val="00343FEA"/>
    <w:rsid w:val="0034682F"/>
    <w:rsid w:val="00351AF9"/>
    <w:rsid w:val="00352A80"/>
    <w:rsid w:val="00354036"/>
    <w:rsid w:val="003541F0"/>
    <w:rsid w:val="00356804"/>
    <w:rsid w:val="003573ED"/>
    <w:rsid w:val="003577E2"/>
    <w:rsid w:val="00363EDD"/>
    <w:rsid w:val="0036530E"/>
    <w:rsid w:val="003657A3"/>
    <w:rsid w:val="003713EB"/>
    <w:rsid w:val="00373DC1"/>
    <w:rsid w:val="0038058D"/>
    <w:rsid w:val="00382D56"/>
    <w:rsid w:val="00385D21"/>
    <w:rsid w:val="00386623"/>
    <w:rsid w:val="0038729D"/>
    <w:rsid w:val="00387943"/>
    <w:rsid w:val="00391744"/>
    <w:rsid w:val="00394F80"/>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4B47"/>
    <w:rsid w:val="003C6629"/>
    <w:rsid w:val="003C77A3"/>
    <w:rsid w:val="003C7E93"/>
    <w:rsid w:val="003D0484"/>
    <w:rsid w:val="003D0A5C"/>
    <w:rsid w:val="003D3FBA"/>
    <w:rsid w:val="003D7129"/>
    <w:rsid w:val="003E31C0"/>
    <w:rsid w:val="003E68ED"/>
    <w:rsid w:val="003F46E7"/>
    <w:rsid w:val="003F60B4"/>
    <w:rsid w:val="0040002D"/>
    <w:rsid w:val="00401096"/>
    <w:rsid w:val="00404336"/>
    <w:rsid w:val="0040560B"/>
    <w:rsid w:val="0040727E"/>
    <w:rsid w:val="00410308"/>
    <w:rsid w:val="004138BE"/>
    <w:rsid w:val="00413CF0"/>
    <w:rsid w:val="00414689"/>
    <w:rsid w:val="00414CF6"/>
    <w:rsid w:val="004200E9"/>
    <w:rsid w:val="00421B87"/>
    <w:rsid w:val="00422497"/>
    <w:rsid w:val="00422FCF"/>
    <w:rsid w:val="00426B72"/>
    <w:rsid w:val="004337D9"/>
    <w:rsid w:val="00435CF7"/>
    <w:rsid w:val="00441B7D"/>
    <w:rsid w:val="0044404F"/>
    <w:rsid w:val="004442D3"/>
    <w:rsid w:val="00444511"/>
    <w:rsid w:val="00450286"/>
    <w:rsid w:val="00454463"/>
    <w:rsid w:val="004578B3"/>
    <w:rsid w:val="00461F06"/>
    <w:rsid w:val="004625E6"/>
    <w:rsid w:val="00474F44"/>
    <w:rsid w:val="004764CE"/>
    <w:rsid w:val="00484BAD"/>
    <w:rsid w:val="00485E2A"/>
    <w:rsid w:val="004A02FE"/>
    <w:rsid w:val="004A1E08"/>
    <w:rsid w:val="004A33F8"/>
    <w:rsid w:val="004A38AB"/>
    <w:rsid w:val="004A3BA1"/>
    <w:rsid w:val="004A4AE2"/>
    <w:rsid w:val="004A6360"/>
    <w:rsid w:val="004A741B"/>
    <w:rsid w:val="004B2A89"/>
    <w:rsid w:val="004B4DC2"/>
    <w:rsid w:val="004B653E"/>
    <w:rsid w:val="004B68B6"/>
    <w:rsid w:val="004C09CA"/>
    <w:rsid w:val="004C0F9F"/>
    <w:rsid w:val="004C12E5"/>
    <w:rsid w:val="004C18A1"/>
    <w:rsid w:val="004C19E9"/>
    <w:rsid w:val="004C243E"/>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1765"/>
    <w:rsid w:val="00533011"/>
    <w:rsid w:val="00534D29"/>
    <w:rsid w:val="005404E5"/>
    <w:rsid w:val="00544E83"/>
    <w:rsid w:val="00545ED3"/>
    <w:rsid w:val="00551F20"/>
    <w:rsid w:val="00553749"/>
    <w:rsid w:val="005567E5"/>
    <w:rsid w:val="00557E33"/>
    <w:rsid w:val="005641C1"/>
    <w:rsid w:val="005655CC"/>
    <w:rsid w:val="0056789C"/>
    <w:rsid w:val="0057374F"/>
    <w:rsid w:val="005816DC"/>
    <w:rsid w:val="00583F66"/>
    <w:rsid w:val="00587442"/>
    <w:rsid w:val="0058771D"/>
    <w:rsid w:val="00590F0C"/>
    <w:rsid w:val="00592145"/>
    <w:rsid w:val="00593221"/>
    <w:rsid w:val="005938BB"/>
    <w:rsid w:val="0059490C"/>
    <w:rsid w:val="0059736A"/>
    <w:rsid w:val="00597423"/>
    <w:rsid w:val="00597D82"/>
    <w:rsid w:val="005A55B5"/>
    <w:rsid w:val="005B61A5"/>
    <w:rsid w:val="005C6A7F"/>
    <w:rsid w:val="005D03F2"/>
    <w:rsid w:val="005D26BF"/>
    <w:rsid w:val="005D3D0D"/>
    <w:rsid w:val="005D49EE"/>
    <w:rsid w:val="005E160F"/>
    <w:rsid w:val="005E42C1"/>
    <w:rsid w:val="005E5E87"/>
    <w:rsid w:val="005F5009"/>
    <w:rsid w:val="005F541E"/>
    <w:rsid w:val="005F69D2"/>
    <w:rsid w:val="005F777B"/>
    <w:rsid w:val="005F7F05"/>
    <w:rsid w:val="005F7F83"/>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1B0F"/>
    <w:rsid w:val="006A2045"/>
    <w:rsid w:val="006A34A2"/>
    <w:rsid w:val="006A41FB"/>
    <w:rsid w:val="006A62EF"/>
    <w:rsid w:val="006A62F6"/>
    <w:rsid w:val="006A69FE"/>
    <w:rsid w:val="006A6FB8"/>
    <w:rsid w:val="006A7C0E"/>
    <w:rsid w:val="006A7EE5"/>
    <w:rsid w:val="006B29C1"/>
    <w:rsid w:val="006B4403"/>
    <w:rsid w:val="006B5FDE"/>
    <w:rsid w:val="006C0C92"/>
    <w:rsid w:val="006C1643"/>
    <w:rsid w:val="006C1D81"/>
    <w:rsid w:val="006C78FA"/>
    <w:rsid w:val="006E0EBB"/>
    <w:rsid w:val="006E171C"/>
    <w:rsid w:val="006E26BE"/>
    <w:rsid w:val="006F275B"/>
    <w:rsid w:val="006F38E3"/>
    <w:rsid w:val="006F4D1D"/>
    <w:rsid w:val="006F6F14"/>
    <w:rsid w:val="0070354D"/>
    <w:rsid w:val="00706E74"/>
    <w:rsid w:val="0071309E"/>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4C97"/>
    <w:rsid w:val="007651FF"/>
    <w:rsid w:val="0076520B"/>
    <w:rsid w:val="00765EB1"/>
    <w:rsid w:val="00766D7F"/>
    <w:rsid w:val="00776536"/>
    <w:rsid w:val="00777ABC"/>
    <w:rsid w:val="00785AB3"/>
    <w:rsid w:val="0078732C"/>
    <w:rsid w:val="00787627"/>
    <w:rsid w:val="007924AB"/>
    <w:rsid w:val="007940A4"/>
    <w:rsid w:val="00794896"/>
    <w:rsid w:val="007959F4"/>
    <w:rsid w:val="0079659E"/>
    <w:rsid w:val="007A083A"/>
    <w:rsid w:val="007A3B5C"/>
    <w:rsid w:val="007A4178"/>
    <w:rsid w:val="007A6FDC"/>
    <w:rsid w:val="007B1434"/>
    <w:rsid w:val="007B6704"/>
    <w:rsid w:val="007B6CB5"/>
    <w:rsid w:val="007B6DC1"/>
    <w:rsid w:val="007C4F42"/>
    <w:rsid w:val="007C5573"/>
    <w:rsid w:val="007D02CF"/>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3770"/>
    <w:rsid w:val="008159D1"/>
    <w:rsid w:val="00821058"/>
    <w:rsid w:val="0082404B"/>
    <w:rsid w:val="00831A87"/>
    <w:rsid w:val="00836C73"/>
    <w:rsid w:val="00841023"/>
    <w:rsid w:val="00842E4F"/>
    <w:rsid w:val="00843B90"/>
    <w:rsid w:val="00843BF2"/>
    <w:rsid w:val="00845647"/>
    <w:rsid w:val="00853112"/>
    <w:rsid w:val="0085558D"/>
    <w:rsid w:val="008573FF"/>
    <w:rsid w:val="00861267"/>
    <w:rsid w:val="00862129"/>
    <w:rsid w:val="00862E84"/>
    <w:rsid w:val="008639B2"/>
    <w:rsid w:val="00870569"/>
    <w:rsid w:val="008775DC"/>
    <w:rsid w:val="00877E0E"/>
    <w:rsid w:val="00882D97"/>
    <w:rsid w:val="00886E84"/>
    <w:rsid w:val="00894B77"/>
    <w:rsid w:val="008951E1"/>
    <w:rsid w:val="008A2386"/>
    <w:rsid w:val="008A58A9"/>
    <w:rsid w:val="008A617A"/>
    <w:rsid w:val="008A6CA2"/>
    <w:rsid w:val="008B2A65"/>
    <w:rsid w:val="008B33DA"/>
    <w:rsid w:val="008B5701"/>
    <w:rsid w:val="008B5AC6"/>
    <w:rsid w:val="008C3FE2"/>
    <w:rsid w:val="008D0268"/>
    <w:rsid w:val="008D06A9"/>
    <w:rsid w:val="008D070A"/>
    <w:rsid w:val="008D0C53"/>
    <w:rsid w:val="008D60EA"/>
    <w:rsid w:val="008E0A56"/>
    <w:rsid w:val="008E1D4F"/>
    <w:rsid w:val="008E3692"/>
    <w:rsid w:val="008E3D72"/>
    <w:rsid w:val="008E6224"/>
    <w:rsid w:val="008E7F60"/>
    <w:rsid w:val="008F1100"/>
    <w:rsid w:val="008F7999"/>
    <w:rsid w:val="00902441"/>
    <w:rsid w:val="00903D24"/>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5739B"/>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F2D"/>
    <w:rsid w:val="009B5056"/>
    <w:rsid w:val="009C2054"/>
    <w:rsid w:val="009C79E2"/>
    <w:rsid w:val="009E0C7A"/>
    <w:rsid w:val="009E1514"/>
    <w:rsid w:val="009E2674"/>
    <w:rsid w:val="009E4B9E"/>
    <w:rsid w:val="009E5B58"/>
    <w:rsid w:val="009E68C0"/>
    <w:rsid w:val="009E73DE"/>
    <w:rsid w:val="009E7DC0"/>
    <w:rsid w:val="009E7E4A"/>
    <w:rsid w:val="009F0D22"/>
    <w:rsid w:val="009F5917"/>
    <w:rsid w:val="00A02582"/>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408D9"/>
    <w:rsid w:val="00A42B30"/>
    <w:rsid w:val="00A44D46"/>
    <w:rsid w:val="00A450FE"/>
    <w:rsid w:val="00A5001E"/>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4CF3"/>
    <w:rsid w:val="00A97AE0"/>
    <w:rsid w:val="00AA2E6E"/>
    <w:rsid w:val="00AA392F"/>
    <w:rsid w:val="00AA7D34"/>
    <w:rsid w:val="00AB1C29"/>
    <w:rsid w:val="00AB46AD"/>
    <w:rsid w:val="00AC04C2"/>
    <w:rsid w:val="00AC16D5"/>
    <w:rsid w:val="00AC287D"/>
    <w:rsid w:val="00AC302E"/>
    <w:rsid w:val="00AC5D6A"/>
    <w:rsid w:val="00AD1308"/>
    <w:rsid w:val="00AD24CA"/>
    <w:rsid w:val="00AD4DBB"/>
    <w:rsid w:val="00AE02D4"/>
    <w:rsid w:val="00AE10DA"/>
    <w:rsid w:val="00AE1E58"/>
    <w:rsid w:val="00AE392A"/>
    <w:rsid w:val="00AE4CD1"/>
    <w:rsid w:val="00AE572F"/>
    <w:rsid w:val="00AE5856"/>
    <w:rsid w:val="00AF17EC"/>
    <w:rsid w:val="00AF21CF"/>
    <w:rsid w:val="00AF488C"/>
    <w:rsid w:val="00B00332"/>
    <w:rsid w:val="00B00BC1"/>
    <w:rsid w:val="00B0246E"/>
    <w:rsid w:val="00B04E31"/>
    <w:rsid w:val="00B059EE"/>
    <w:rsid w:val="00B13BB2"/>
    <w:rsid w:val="00B15065"/>
    <w:rsid w:val="00B20864"/>
    <w:rsid w:val="00B21738"/>
    <w:rsid w:val="00B30C5B"/>
    <w:rsid w:val="00B352BA"/>
    <w:rsid w:val="00B41A2D"/>
    <w:rsid w:val="00B41C25"/>
    <w:rsid w:val="00B44333"/>
    <w:rsid w:val="00B4482E"/>
    <w:rsid w:val="00B45BB7"/>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21E1"/>
    <w:rsid w:val="00C533D6"/>
    <w:rsid w:val="00C533EE"/>
    <w:rsid w:val="00C61C67"/>
    <w:rsid w:val="00C6321C"/>
    <w:rsid w:val="00C65A5E"/>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CBB"/>
    <w:rsid w:val="00CC2FF5"/>
    <w:rsid w:val="00CC3FEF"/>
    <w:rsid w:val="00CC789C"/>
    <w:rsid w:val="00CD12BB"/>
    <w:rsid w:val="00CD1858"/>
    <w:rsid w:val="00CD26F5"/>
    <w:rsid w:val="00CD42E1"/>
    <w:rsid w:val="00CD71E5"/>
    <w:rsid w:val="00CE01A8"/>
    <w:rsid w:val="00CE1D87"/>
    <w:rsid w:val="00CE3868"/>
    <w:rsid w:val="00CF0D73"/>
    <w:rsid w:val="00CF2CA8"/>
    <w:rsid w:val="00CF33DF"/>
    <w:rsid w:val="00CF437D"/>
    <w:rsid w:val="00D02221"/>
    <w:rsid w:val="00D02798"/>
    <w:rsid w:val="00D040E0"/>
    <w:rsid w:val="00D05BAE"/>
    <w:rsid w:val="00D061B2"/>
    <w:rsid w:val="00D06590"/>
    <w:rsid w:val="00D117A2"/>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980"/>
    <w:rsid w:val="00D54A7F"/>
    <w:rsid w:val="00D554B4"/>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BFD"/>
    <w:rsid w:val="00E06736"/>
    <w:rsid w:val="00E11707"/>
    <w:rsid w:val="00E144EC"/>
    <w:rsid w:val="00E21864"/>
    <w:rsid w:val="00E21933"/>
    <w:rsid w:val="00E23205"/>
    <w:rsid w:val="00E267FA"/>
    <w:rsid w:val="00E274B0"/>
    <w:rsid w:val="00E34E8B"/>
    <w:rsid w:val="00E416FA"/>
    <w:rsid w:val="00E41A62"/>
    <w:rsid w:val="00E42F3F"/>
    <w:rsid w:val="00E4361E"/>
    <w:rsid w:val="00E539AB"/>
    <w:rsid w:val="00E54762"/>
    <w:rsid w:val="00E55DD7"/>
    <w:rsid w:val="00E56401"/>
    <w:rsid w:val="00E56AAD"/>
    <w:rsid w:val="00E6225E"/>
    <w:rsid w:val="00E67858"/>
    <w:rsid w:val="00E715B2"/>
    <w:rsid w:val="00E7175F"/>
    <w:rsid w:val="00E71CAF"/>
    <w:rsid w:val="00E77777"/>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601F"/>
    <w:rsid w:val="00EA71DE"/>
    <w:rsid w:val="00EB0037"/>
    <w:rsid w:val="00EC0873"/>
    <w:rsid w:val="00EC4418"/>
    <w:rsid w:val="00EC671B"/>
    <w:rsid w:val="00EC6A0F"/>
    <w:rsid w:val="00EC73D1"/>
    <w:rsid w:val="00EC7653"/>
    <w:rsid w:val="00ED0A38"/>
    <w:rsid w:val="00ED11A8"/>
    <w:rsid w:val="00ED1AF3"/>
    <w:rsid w:val="00ED3A8D"/>
    <w:rsid w:val="00ED77F9"/>
    <w:rsid w:val="00ED78D7"/>
    <w:rsid w:val="00ED7CE3"/>
    <w:rsid w:val="00EE0110"/>
    <w:rsid w:val="00EE09B9"/>
    <w:rsid w:val="00EE3D7D"/>
    <w:rsid w:val="00EE4A40"/>
    <w:rsid w:val="00EF2F81"/>
    <w:rsid w:val="00F05CD5"/>
    <w:rsid w:val="00F1425A"/>
    <w:rsid w:val="00F16E0F"/>
    <w:rsid w:val="00F1702B"/>
    <w:rsid w:val="00F179B3"/>
    <w:rsid w:val="00F17E27"/>
    <w:rsid w:val="00F21D82"/>
    <w:rsid w:val="00F24CBA"/>
    <w:rsid w:val="00F30D0A"/>
    <w:rsid w:val="00F359FB"/>
    <w:rsid w:val="00F36575"/>
    <w:rsid w:val="00F3708C"/>
    <w:rsid w:val="00F41C55"/>
    <w:rsid w:val="00F4696A"/>
    <w:rsid w:val="00F527A5"/>
    <w:rsid w:val="00F56577"/>
    <w:rsid w:val="00F56C2B"/>
    <w:rsid w:val="00F63FE1"/>
    <w:rsid w:val="00F653E0"/>
    <w:rsid w:val="00F74D7C"/>
    <w:rsid w:val="00F82331"/>
    <w:rsid w:val="00F824E1"/>
    <w:rsid w:val="00F82E1C"/>
    <w:rsid w:val="00F85516"/>
    <w:rsid w:val="00F86215"/>
    <w:rsid w:val="00F96ECD"/>
    <w:rsid w:val="00FA08E1"/>
    <w:rsid w:val="00FA2FB8"/>
    <w:rsid w:val="00FA47C2"/>
    <w:rsid w:val="00FA4C7F"/>
    <w:rsid w:val="00FA5AE0"/>
    <w:rsid w:val="00FB1B17"/>
    <w:rsid w:val="00FB2206"/>
    <w:rsid w:val="00FB5FCD"/>
    <w:rsid w:val="00FB6302"/>
    <w:rsid w:val="00FB7791"/>
    <w:rsid w:val="00FC19BC"/>
    <w:rsid w:val="00FC31B1"/>
    <w:rsid w:val="00FC64B5"/>
    <w:rsid w:val="00FC6B68"/>
    <w:rsid w:val="00FC7FF0"/>
    <w:rsid w:val="00FD1A2F"/>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2B3B1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8F11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6"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F4839-F9AF-8D43-901D-FE126B009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4885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2018-06-01T22:04:00Z</dcterms:created>
  <dcterms:modified xsi:type="dcterms:W3CDTF">2018-06-01T22:04:00Z</dcterms:modified>
</cp:coreProperties>
</file>